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C875" w14:textId="1600FB88" w:rsidR="00A9204E" w:rsidRPr="00414E68" w:rsidRDefault="00B231C3" w:rsidP="001764A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All</w:t>
      </w:r>
      <w:r w:rsidRPr="00414E68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India</w:t>
      </w:r>
      <w:r w:rsidRPr="00414E68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Institute</w:t>
      </w:r>
      <w:r w:rsidRPr="00414E68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of</w:t>
      </w:r>
      <w:r w:rsidRPr="00414E68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Medical</w:t>
      </w:r>
      <w:r w:rsidRPr="00414E68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Sciences,</w:t>
      </w:r>
      <w:r w:rsidRPr="00414E68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Jodhpur</w:t>
      </w:r>
    </w:p>
    <w:p w14:paraId="01658E84" w14:textId="10696CA5" w:rsidR="00B231C3" w:rsidRPr="00414E68" w:rsidRDefault="00B231C3" w:rsidP="001764A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 xml:space="preserve">Department of </w:t>
      </w:r>
      <w:r w:rsidR="001764A2">
        <w:rPr>
          <w:rFonts w:ascii="Times New Roman" w:hAnsi="Times New Roman" w:cs="Times New Roman"/>
          <w:bCs/>
          <w:sz w:val="24"/>
          <w:szCs w:val="24"/>
        </w:rPr>
        <w:t>N</w:t>
      </w:r>
      <w:r w:rsidRPr="00414E68">
        <w:rPr>
          <w:rFonts w:ascii="Times New Roman" w:hAnsi="Times New Roman" w:cs="Times New Roman"/>
          <w:bCs/>
          <w:sz w:val="24"/>
          <w:szCs w:val="24"/>
        </w:rPr>
        <w:t>eurology</w:t>
      </w:r>
    </w:p>
    <w:p w14:paraId="038209C4" w14:textId="47759D9B" w:rsidR="00B231C3" w:rsidRPr="00414E68" w:rsidRDefault="003329B2" w:rsidP="001764A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Neurology</w:t>
      </w:r>
      <w:r w:rsidR="00B231C3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OPD, </w:t>
      </w:r>
      <w:r w:rsidR="00B231C3" w:rsidRPr="00414E68">
        <w:rPr>
          <w:rFonts w:ascii="Times New Roman" w:hAnsi="Times New Roman" w:cs="Times New Roman"/>
          <w:bCs/>
          <w:sz w:val="24"/>
          <w:szCs w:val="24"/>
        </w:rPr>
        <w:t xml:space="preserve">ground floor </w:t>
      </w:r>
      <w:r w:rsidRPr="00414E68">
        <w:rPr>
          <w:rFonts w:ascii="Times New Roman" w:hAnsi="Times New Roman" w:cs="Times New Roman"/>
          <w:bCs/>
          <w:sz w:val="24"/>
          <w:szCs w:val="24"/>
        </w:rPr>
        <w:t>‘B’ block, Room no. - 27</w:t>
      </w:r>
    </w:p>
    <w:p w14:paraId="77DABD71" w14:textId="3BE52792" w:rsidR="00B231C3" w:rsidRPr="00414E68" w:rsidRDefault="00B231C3" w:rsidP="001764A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 xml:space="preserve">EEG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requisition form</w:t>
      </w:r>
    </w:p>
    <w:p w14:paraId="7797CF84" w14:textId="77777777" w:rsidR="003329B2" w:rsidRPr="00414E68" w:rsidRDefault="003329B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1764A2" w14:paraId="4B4D1F72" w14:textId="77777777" w:rsidTr="001764A2">
        <w:trPr>
          <w:trHeight w:val="525"/>
        </w:trPr>
        <w:tc>
          <w:tcPr>
            <w:tcW w:w="11057" w:type="dxa"/>
          </w:tcPr>
          <w:p w14:paraId="68BC2969" w14:textId="44CCD922" w:rsidR="001764A2" w:rsidRPr="00414E68" w:rsidRDefault="001764A2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94260848"/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Name: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>Age /sex: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Date: </w:t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14:paraId="5749F51C" w14:textId="0EAD11D8" w:rsidR="001764A2" w:rsidRDefault="001764A2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Indoor /outdoor: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>Ward/Bed no:</w:t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>ID:</w:t>
            </w:r>
          </w:p>
        </w:tc>
      </w:tr>
      <w:tr w:rsidR="001764A2" w14:paraId="27A0F3F4" w14:textId="77777777" w:rsidTr="001764A2">
        <w:trPr>
          <w:trHeight w:val="1965"/>
        </w:trPr>
        <w:tc>
          <w:tcPr>
            <w:tcW w:w="11057" w:type="dxa"/>
          </w:tcPr>
          <w:p w14:paraId="0D4A27BE" w14:textId="77777777" w:rsidR="001764A2" w:rsidRPr="00414E68" w:rsidRDefault="001764A2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Referred by:                         </w:t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Dept:                         </w:t>
            </w:r>
          </w:p>
          <w:p w14:paraId="70E353C0" w14:textId="77777777" w:rsidR="001764A2" w:rsidRPr="00414E68" w:rsidRDefault="001764A2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Address:                                </w:t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Phone No:</w:t>
            </w:r>
          </w:p>
          <w:p w14:paraId="5C10E1A3" w14:textId="77777777" w:rsidR="001764A2" w:rsidRPr="00414E68" w:rsidRDefault="001764A2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68">
              <w:rPr>
                <w:rFonts w:ascii="Times New Roman" w:hAnsi="Times New Roman" w:cs="Times New Roman"/>
                <w:bCs/>
                <w:sz w:val="24"/>
                <w:szCs w:val="24"/>
              </w:rPr>
              <w:t>Brief history:</w:t>
            </w:r>
          </w:p>
          <w:p w14:paraId="426FE8EE" w14:textId="77777777" w:rsidR="001764A2" w:rsidRDefault="001764A2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72E0EC" w14:textId="77777777" w:rsidR="003741F4" w:rsidRDefault="003741F4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Routine/Urgent:                                             Reason for urgency:</w:t>
            </w:r>
          </w:p>
          <w:p w14:paraId="6BE0BC33" w14:textId="43B3E55C" w:rsidR="003741F4" w:rsidRPr="00414E68" w:rsidRDefault="003741F4" w:rsidP="001764A2">
            <w:pPr>
              <w:spacing w:line="36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68D9AC8B" w14:textId="7469DAB0" w:rsidR="003F6E4C" w:rsidRPr="00414E68" w:rsidRDefault="003F6E4C" w:rsidP="001764A2">
      <w:pPr>
        <w:spacing w:line="276" w:lineRule="auto"/>
        <w:ind w:left="-851" w:right="-709" w:firstLine="851"/>
        <w:rPr>
          <w:rFonts w:ascii="Times New Roman" w:hAnsi="Times New Roman" w:cs="Times New Roman"/>
          <w:bCs/>
          <w:sz w:val="24"/>
          <w:szCs w:val="24"/>
        </w:rPr>
      </w:pPr>
      <w:r w:rsidRPr="001764A2">
        <w:rPr>
          <w:rFonts w:ascii="Times New Roman" w:hAnsi="Times New Roman" w:cs="Times New Roman"/>
          <w:b/>
          <w:sz w:val="24"/>
          <w:szCs w:val="24"/>
          <w:u w:val="single"/>
        </w:rPr>
        <w:t>Seizure</w:t>
      </w:r>
      <w:r w:rsidRPr="001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764A2">
        <w:rPr>
          <w:rFonts w:ascii="Times New Roman" w:hAnsi="Times New Roman" w:cs="Times New Roman"/>
          <w:bCs/>
          <w:sz w:val="24"/>
          <w:szCs w:val="24"/>
        </w:rPr>
        <w:t>F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ocal/generalized /focal with generalized </w:t>
      </w:r>
      <w:r w:rsidR="001764A2">
        <w:rPr>
          <w:rFonts w:ascii="Times New Roman" w:hAnsi="Times New Roman" w:cs="Times New Roman"/>
          <w:bCs/>
          <w:sz w:val="24"/>
          <w:szCs w:val="24"/>
        </w:rPr>
        <w:t xml:space="preserve">- </w:t>
      </w:r>
    </w:p>
    <w:p w14:paraId="3F61F2FB" w14:textId="3AC1DE4B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1)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Age of onset –</w:t>
      </w:r>
    </w:p>
    <w:p w14:paraId="0A00BAA0" w14:textId="604A8BF9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2)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414E68">
        <w:rPr>
          <w:rFonts w:ascii="Times New Roman" w:hAnsi="Times New Roman" w:cs="Times New Roman"/>
          <w:bCs/>
          <w:sz w:val="24"/>
          <w:szCs w:val="24"/>
        </w:rPr>
        <w:t>ura</w:t>
      </w:r>
      <w:r w:rsidR="00CA7943" w:rsidRPr="00414E68">
        <w:rPr>
          <w:rFonts w:ascii="Times New Roman" w:hAnsi="Times New Roman" w:cs="Times New Roman"/>
          <w:bCs/>
          <w:sz w:val="24"/>
          <w:szCs w:val="24"/>
        </w:rPr>
        <w:t xml:space="preserve">/automatism 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(if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present, describe</w:t>
      </w:r>
      <w:r w:rsidRPr="00414E68">
        <w:rPr>
          <w:rFonts w:ascii="Times New Roman" w:hAnsi="Times New Roman" w:cs="Times New Roman"/>
          <w:bCs/>
          <w:sz w:val="24"/>
          <w:szCs w:val="24"/>
        </w:rPr>
        <w:t>)</w:t>
      </w:r>
      <w:r w:rsidR="001764A2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14:paraId="1F8692E1" w14:textId="15465A3F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3)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Dyscognitive features </w:t>
      </w:r>
      <w:r w:rsidR="001764A2">
        <w:rPr>
          <w:rFonts w:ascii="Times New Roman" w:hAnsi="Times New Roman" w:cs="Times New Roman"/>
          <w:bCs/>
          <w:sz w:val="24"/>
          <w:szCs w:val="24"/>
        </w:rPr>
        <w:t>(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1764A2" w:rsidRPr="00414E68">
        <w:rPr>
          <w:rFonts w:ascii="Times New Roman" w:hAnsi="Times New Roman" w:cs="Times New Roman"/>
          <w:bCs/>
          <w:sz w:val="24"/>
          <w:szCs w:val="24"/>
        </w:rPr>
        <w:t>any)</w:t>
      </w:r>
      <w:r w:rsidR="001764A2">
        <w:rPr>
          <w:rFonts w:ascii="Times New Roman" w:hAnsi="Times New Roman" w:cs="Times New Roman"/>
          <w:bCs/>
          <w:sz w:val="24"/>
          <w:szCs w:val="24"/>
        </w:rPr>
        <w:t xml:space="preserve"> - </w:t>
      </w:r>
    </w:p>
    <w:p w14:paraId="7AA17B6E" w14:textId="4700EC3E" w:rsidR="003329B2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Last seizure on</w:t>
      </w:r>
      <w:r w:rsidR="00176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-</w:t>
      </w:r>
    </w:p>
    <w:p w14:paraId="2D1618D1" w14:textId="20091596" w:rsidR="00145033" w:rsidRPr="00414E68" w:rsidRDefault="00145033">
      <w:pPr>
        <w:rPr>
          <w:rFonts w:ascii="Times New Roman" w:hAnsi="Times New Roman" w:cs="Times New Roman"/>
          <w:bCs/>
          <w:sz w:val="24"/>
          <w:szCs w:val="24"/>
        </w:rPr>
      </w:pPr>
    </w:p>
    <w:p w14:paraId="44151238" w14:textId="7D3DBF11" w:rsidR="00145033" w:rsidRPr="001764A2" w:rsidRDefault="00145033" w:rsidP="003329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64A2">
        <w:rPr>
          <w:rFonts w:ascii="Times New Roman" w:hAnsi="Times New Roman" w:cs="Times New Roman"/>
          <w:b/>
          <w:sz w:val="24"/>
          <w:szCs w:val="24"/>
          <w:u w:val="single"/>
        </w:rPr>
        <w:t>Risk factors</w:t>
      </w:r>
      <w:r w:rsidRPr="001764A2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09EEB549" w14:textId="706AD891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1)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Antenatal/natal /postnatal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14:paraId="1BDA3198" w14:textId="0D144497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2)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Developmental delay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14:paraId="39B3263F" w14:textId="5D980DE0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3)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Seizure associated with fever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in childhood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-</w:t>
      </w:r>
    </w:p>
    <w:p w14:paraId="494D30A5" w14:textId="2D592CFB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4)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Head injury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-</w:t>
      </w:r>
    </w:p>
    <w:p w14:paraId="2E88C18F" w14:textId="3EC5FC44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5)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>Fever with altered sensorium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14:paraId="693256A2" w14:textId="4C6B9066" w:rsidR="00145033" w:rsidRPr="00414E68" w:rsidRDefault="00145033" w:rsidP="003329B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6)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Family history </w:t>
      </w:r>
      <w:r w:rsidR="003329B2" w:rsidRPr="00414E68">
        <w:rPr>
          <w:rFonts w:ascii="Times New Roman" w:hAnsi="Times New Roman" w:cs="Times New Roman"/>
          <w:bCs/>
          <w:sz w:val="24"/>
          <w:szCs w:val="24"/>
        </w:rPr>
        <w:t>-</w:t>
      </w:r>
    </w:p>
    <w:p w14:paraId="49B55BCA" w14:textId="1EB7E50A" w:rsidR="00145033" w:rsidRPr="00414E68" w:rsidRDefault="00145033">
      <w:pPr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FDA6BE8" w14:textId="458C9611" w:rsidR="00145033" w:rsidRPr="001764A2" w:rsidRDefault="00145033" w:rsidP="003329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4A2">
        <w:rPr>
          <w:rFonts w:ascii="Times New Roman" w:hAnsi="Times New Roman" w:cs="Times New Roman"/>
          <w:b/>
          <w:sz w:val="24"/>
          <w:szCs w:val="24"/>
          <w:u w:val="single"/>
        </w:rPr>
        <w:t>CNS exam</w:t>
      </w:r>
      <w:r w:rsidRPr="001764A2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33FB1718" w14:textId="610A7FCD" w:rsidR="00CA7943" w:rsidRPr="00414E68" w:rsidRDefault="00CA7943" w:rsidP="00414E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 xml:space="preserve">Previous EEG </w:t>
      </w:r>
      <w:r w:rsidR="00414E68" w:rsidRPr="00414E68">
        <w:rPr>
          <w:rFonts w:ascii="Times New Roman" w:hAnsi="Times New Roman" w:cs="Times New Roman"/>
          <w:bCs/>
          <w:sz w:val="24"/>
          <w:szCs w:val="24"/>
        </w:rPr>
        <w:t>-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14:paraId="39502252" w14:textId="0B4290D5" w:rsidR="00CA7943" w:rsidRPr="00414E68" w:rsidRDefault="00414E68" w:rsidP="00414E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CT Brain</w:t>
      </w:r>
      <w:r w:rsidR="00CA7943"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(if any) </w:t>
      </w:r>
      <w:r w:rsidR="00CA7943" w:rsidRPr="00414E68">
        <w:rPr>
          <w:rFonts w:ascii="Times New Roman" w:hAnsi="Times New Roman" w:cs="Times New Roman"/>
          <w:bCs/>
          <w:sz w:val="24"/>
          <w:szCs w:val="24"/>
        </w:rPr>
        <w:t xml:space="preserve">-                      </w:t>
      </w:r>
    </w:p>
    <w:p w14:paraId="37BF912F" w14:textId="6AD5B383" w:rsidR="00CA7943" w:rsidRPr="00414E68" w:rsidRDefault="00CA7943" w:rsidP="00414E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MRI Brain</w:t>
      </w:r>
      <w:r w:rsidR="00414E68" w:rsidRPr="00414E68">
        <w:rPr>
          <w:rFonts w:ascii="Times New Roman" w:hAnsi="Times New Roman" w:cs="Times New Roman"/>
          <w:bCs/>
          <w:sz w:val="24"/>
          <w:szCs w:val="24"/>
        </w:rPr>
        <w:t xml:space="preserve"> (if any)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A31" w:rsidRPr="00414E68">
        <w:rPr>
          <w:rFonts w:ascii="Times New Roman" w:hAnsi="Times New Roman" w:cs="Times New Roman"/>
          <w:bCs/>
          <w:sz w:val="24"/>
          <w:szCs w:val="24"/>
        </w:rPr>
        <w:t>–</w:t>
      </w:r>
    </w:p>
    <w:p w14:paraId="7E920B75" w14:textId="5E44DC9C" w:rsidR="00414E68" w:rsidRPr="00414E68" w:rsidRDefault="00414E68" w:rsidP="00414E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Provisional diagnosis –</w:t>
      </w:r>
    </w:p>
    <w:p w14:paraId="43CE810A" w14:textId="37F9863E" w:rsidR="00414E68" w:rsidRDefault="00414E68" w:rsidP="00414E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 xml:space="preserve">Indication for EEG </w:t>
      </w:r>
      <w:r w:rsidR="001764A2">
        <w:rPr>
          <w:rFonts w:ascii="Times New Roman" w:hAnsi="Times New Roman" w:cs="Times New Roman"/>
          <w:bCs/>
          <w:sz w:val="24"/>
          <w:szCs w:val="24"/>
        </w:rPr>
        <w:t>–</w:t>
      </w:r>
    </w:p>
    <w:p w14:paraId="4A110059" w14:textId="612BCFEC" w:rsidR="00E24AE2" w:rsidRPr="001764A2" w:rsidRDefault="00414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4A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before </w:t>
      </w:r>
      <w:r w:rsidR="004D00CA" w:rsidRPr="001764A2">
        <w:rPr>
          <w:rFonts w:ascii="Times New Roman" w:hAnsi="Times New Roman" w:cs="Times New Roman"/>
          <w:b/>
          <w:sz w:val="24"/>
          <w:szCs w:val="24"/>
          <w:u w:val="single"/>
        </w:rPr>
        <w:t>EEG-</w:t>
      </w:r>
    </w:p>
    <w:p w14:paraId="69BEF135" w14:textId="78CA7D8D" w:rsidR="00E24AE2" w:rsidRPr="00414E68" w:rsidRDefault="00E24AE2" w:rsidP="00414E6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1</w:t>
      </w:r>
      <w:r w:rsidR="00414E68" w:rsidRPr="00414E68">
        <w:rPr>
          <w:rFonts w:ascii="Times New Roman" w:hAnsi="Times New Roman" w:cs="Times New Roman"/>
          <w:bCs/>
          <w:sz w:val="24"/>
          <w:szCs w:val="24"/>
        </w:rPr>
        <w:t>)</w:t>
      </w:r>
      <w:r w:rsidR="00414E68">
        <w:rPr>
          <w:rFonts w:ascii="Times New Roman" w:hAnsi="Times New Roman" w:cs="Times New Roman"/>
          <w:bCs/>
          <w:sz w:val="24"/>
          <w:szCs w:val="24"/>
        </w:rPr>
        <w:t>W</w:t>
      </w:r>
      <w:r w:rsidR="00414E68" w:rsidRPr="00414E68">
        <w:rPr>
          <w:rFonts w:ascii="Times New Roman" w:hAnsi="Times New Roman" w:cs="Times New Roman"/>
          <w:bCs/>
          <w:sz w:val="24"/>
          <w:szCs w:val="24"/>
        </w:rPr>
        <w:t xml:space="preserve">ash hair with soap or shampoo 1 day before </w:t>
      </w:r>
      <w:r w:rsidR="00414E68">
        <w:rPr>
          <w:rFonts w:ascii="Times New Roman" w:hAnsi="Times New Roman" w:cs="Times New Roman"/>
          <w:bCs/>
          <w:sz w:val="24"/>
          <w:szCs w:val="24"/>
        </w:rPr>
        <w:t>EEG</w:t>
      </w:r>
      <w:r w:rsidR="00414E68" w:rsidRPr="00414E68">
        <w:rPr>
          <w:rFonts w:ascii="Times New Roman" w:hAnsi="Times New Roman" w:cs="Times New Roman"/>
          <w:bCs/>
          <w:sz w:val="24"/>
          <w:szCs w:val="24"/>
        </w:rPr>
        <w:t xml:space="preserve">, don’t put oil                                                     </w:t>
      </w:r>
    </w:p>
    <w:p w14:paraId="5B975D54" w14:textId="051923EE" w:rsidR="00E24AE2" w:rsidRPr="00414E68" w:rsidRDefault="00414E68" w:rsidP="00414E6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atient can take light breakfast /lunch before </w:t>
      </w:r>
      <w:r>
        <w:rPr>
          <w:rFonts w:ascii="Times New Roman" w:hAnsi="Times New Roman" w:cs="Times New Roman"/>
          <w:bCs/>
          <w:sz w:val="24"/>
          <w:szCs w:val="24"/>
        </w:rPr>
        <w:t>EEG.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7D792D" w14:textId="2FD8635F" w:rsidR="00145033" w:rsidRPr="00414E68" w:rsidRDefault="00414E68" w:rsidP="00414E6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on’t skin any medications advised by your treating doctor (until and unless particularly advised for </w:t>
      </w:r>
      <w:r w:rsidR="001764A2">
        <w:rPr>
          <w:rFonts w:ascii="Times New Roman" w:hAnsi="Times New Roman" w:cs="Times New Roman"/>
          <w:bCs/>
          <w:sz w:val="24"/>
          <w:szCs w:val="24"/>
        </w:rPr>
        <w:t>s</w:t>
      </w:r>
      <w:r w:rsidRPr="00414E68">
        <w:rPr>
          <w:rFonts w:ascii="Times New Roman" w:hAnsi="Times New Roman" w:cs="Times New Roman"/>
          <w:bCs/>
          <w:sz w:val="24"/>
          <w:szCs w:val="24"/>
        </w:rPr>
        <w:t>ame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0CCF1B" w14:textId="6E67E507" w:rsidR="00145033" w:rsidRPr="00414E68" w:rsidRDefault="00414E68" w:rsidP="00414E6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414E68">
        <w:rPr>
          <w:rFonts w:ascii="Times New Roman" w:hAnsi="Times New Roman" w:cs="Times New Roman"/>
          <w:bCs/>
          <w:sz w:val="24"/>
          <w:szCs w:val="24"/>
        </w:rPr>
        <w:t>each on scheduled time, otherwise next date will be given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14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C9B5C6" w14:textId="0B407ACE" w:rsidR="00367BE5" w:rsidRDefault="00414E68" w:rsidP="00414E6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4E68"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14E68">
        <w:rPr>
          <w:rFonts w:ascii="Times New Roman" w:hAnsi="Times New Roman" w:cs="Times New Roman"/>
          <w:bCs/>
          <w:sz w:val="24"/>
          <w:szCs w:val="24"/>
        </w:rPr>
        <w:t>atient should be assisted by 1 attendant (mother for kids)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1764A2" w14:paraId="1AFC5E45" w14:textId="77777777" w:rsidTr="001764A2">
        <w:trPr>
          <w:trHeight w:val="1110"/>
        </w:trPr>
        <w:tc>
          <w:tcPr>
            <w:tcW w:w="11057" w:type="dxa"/>
          </w:tcPr>
          <w:p w14:paraId="4D172712" w14:textId="34020828" w:rsidR="001764A2" w:rsidRDefault="001764A2" w:rsidP="00414E6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9426508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Clinician’s / Resident’s Name –                                                                         Date for Test - </w:t>
            </w:r>
          </w:p>
          <w:p w14:paraId="32D91D70" w14:textId="77777777" w:rsidR="001764A2" w:rsidRDefault="001764A2" w:rsidP="00414E6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5A574" w14:textId="77777777" w:rsidR="001764A2" w:rsidRDefault="001764A2" w:rsidP="00414E6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83B01" w14:textId="70FFC64D" w:rsidR="001764A2" w:rsidRDefault="001764A2" w:rsidP="00414E6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Clinicians’ s / Resident’s Sign. -                      Parent’s Sign. -                         Technician’s Sign. -</w:t>
            </w:r>
          </w:p>
        </w:tc>
      </w:tr>
      <w:bookmarkEnd w:id="1"/>
    </w:tbl>
    <w:p w14:paraId="04217DCF" w14:textId="77777777" w:rsidR="001764A2" w:rsidRPr="00414E68" w:rsidRDefault="001764A2" w:rsidP="00414E6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764A2" w:rsidRPr="00414E68" w:rsidSect="001764A2">
      <w:pgSz w:w="12240" w:h="15840"/>
      <w:pgMar w:top="284" w:right="14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C3"/>
    <w:rsid w:val="00145033"/>
    <w:rsid w:val="00174523"/>
    <w:rsid w:val="001764A2"/>
    <w:rsid w:val="003329B2"/>
    <w:rsid w:val="00367BE5"/>
    <w:rsid w:val="003741F4"/>
    <w:rsid w:val="003F6E4C"/>
    <w:rsid w:val="0041403E"/>
    <w:rsid w:val="00414E68"/>
    <w:rsid w:val="00435027"/>
    <w:rsid w:val="004D00CA"/>
    <w:rsid w:val="00645252"/>
    <w:rsid w:val="006D3D74"/>
    <w:rsid w:val="0083569A"/>
    <w:rsid w:val="00A9204E"/>
    <w:rsid w:val="00B231C3"/>
    <w:rsid w:val="00B64A31"/>
    <w:rsid w:val="00BE5A65"/>
    <w:rsid w:val="00CA7943"/>
    <w:rsid w:val="00DE37A1"/>
    <w:rsid w:val="00E2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6AA0"/>
  <w15:chartTrackingRefBased/>
  <w15:docId w15:val="{360A161F-6740-42DA-90F6-BA5C2EB0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IMS\AppData\Local\Microsoft\Office\16.0\DTS\en-US%7bF0E0FAF4-1B65-4A8A-BF03-F4A37E8FB531%7d\%7bFBD5565D-61CD-4144-86B7-0784BD0B589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BC61E7B-0D6B-4D29-A2E2-7228FDE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{FBD5565D-61CD-4144-86B7-0784BD0B5890}tf02786999_win32.dotx</Template>
  <TotalTime>103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AIIMS</cp:lastModifiedBy>
  <cp:revision>10</cp:revision>
  <cp:lastPrinted>2022-01-21T10:44:00Z</cp:lastPrinted>
  <dcterms:created xsi:type="dcterms:W3CDTF">2022-01-22T20:38:00Z</dcterms:created>
  <dcterms:modified xsi:type="dcterms:W3CDTF">2022-02-01T05:16:00Z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